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E86FC" w14:textId="77777777" w:rsidR="001E1138" w:rsidRPr="006B3029" w:rsidRDefault="001E1138" w:rsidP="001E1138">
      <w:pPr>
        <w:spacing w:after="5" w:line="264" w:lineRule="auto"/>
        <w:ind w:left="-5" w:hanging="10"/>
        <w:rPr>
          <w:lang w:val="ro-RO"/>
        </w:rPr>
      </w:pPr>
      <w:r w:rsidRPr="006B3029">
        <w:rPr>
          <w:color w:val="000000"/>
          <w:lang w:val="ro-RO"/>
        </w:rPr>
        <w:t>Universitatea Babeș-Bolyai</w:t>
      </w:r>
    </w:p>
    <w:p w14:paraId="31FD4ACA" w14:textId="77777777" w:rsidR="001E1138" w:rsidRPr="006B3029" w:rsidRDefault="001E1138" w:rsidP="001E1138">
      <w:pPr>
        <w:spacing w:after="5" w:line="264" w:lineRule="auto"/>
        <w:ind w:left="-5" w:right="5446" w:hanging="10"/>
        <w:rPr>
          <w:lang w:val="ro-RO"/>
        </w:rPr>
      </w:pPr>
      <w:r w:rsidRPr="006B3029">
        <w:rPr>
          <w:color w:val="000000"/>
          <w:lang w:val="ro-RO"/>
        </w:rPr>
        <w:t>Facultatea de Biologie și Geologie</w:t>
      </w:r>
    </w:p>
    <w:p w14:paraId="5D2AE7AB" w14:textId="77777777" w:rsidR="001E1138" w:rsidRPr="006B3029" w:rsidRDefault="001E1138" w:rsidP="001E1138">
      <w:pPr>
        <w:spacing w:after="5" w:line="264" w:lineRule="auto"/>
        <w:ind w:left="-5" w:right="5446" w:hanging="10"/>
        <w:rPr>
          <w:lang w:val="fr-FR"/>
        </w:rPr>
      </w:pPr>
      <w:r w:rsidRPr="006B3029">
        <w:rPr>
          <w:color w:val="000000"/>
          <w:lang w:val="ro-RO"/>
        </w:rPr>
        <w:t>Departamentul de Biologie și Ecologie al Liniei Maghiare</w:t>
      </w:r>
    </w:p>
    <w:p w14:paraId="5206857A" w14:textId="77777777" w:rsidR="001E1138" w:rsidRPr="006B3029" w:rsidRDefault="001E1138" w:rsidP="001E1138">
      <w:pPr>
        <w:spacing w:after="4" w:line="264" w:lineRule="auto"/>
        <w:ind w:left="-5" w:hanging="10"/>
        <w:rPr>
          <w:b/>
          <w:color w:val="000000"/>
          <w:lang w:val="ro-RO"/>
        </w:rPr>
      </w:pPr>
      <w:r w:rsidRPr="006B3029">
        <w:rPr>
          <w:b/>
          <w:color w:val="000000"/>
          <w:lang w:val="ro-RO"/>
        </w:rPr>
        <w:t>Șef lucrări dr. Kis Erika</w:t>
      </w:r>
    </w:p>
    <w:p w14:paraId="5F3B8AE9" w14:textId="77777777" w:rsidR="001E1138" w:rsidRPr="006B3029" w:rsidRDefault="001E1138" w:rsidP="001E1138">
      <w:pPr>
        <w:spacing w:after="4" w:line="264" w:lineRule="auto"/>
        <w:ind w:left="-5" w:hanging="10"/>
        <w:rPr>
          <w:b/>
          <w:color w:val="000000"/>
          <w:lang w:val="ro-RO"/>
        </w:rPr>
      </w:pPr>
    </w:p>
    <w:p w14:paraId="0A4CF493" w14:textId="77777777" w:rsidR="001E1138" w:rsidRPr="006B3029" w:rsidRDefault="001E1138" w:rsidP="001E1138">
      <w:pPr>
        <w:spacing w:line="320" w:lineRule="atLeast"/>
        <w:jc w:val="center"/>
        <w:rPr>
          <w:b/>
          <w:bCs/>
          <w:noProof/>
          <w:lang w:val="ro-RO"/>
        </w:rPr>
      </w:pPr>
      <w:r w:rsidRPr="006B3029">
        <w:rPr>
          <w:b/>
          <w:bCs/>
          <w:noProof/>
          <w:lang w:val="ro-RO"/>
        </w:rPr>
        <w:t>LISTA</w:t>
      </w:r>
    </w:p>
    <w:p w14:paraId="454F5C68" w14:textId="77777777" w:rsidR="001E1138" w:rsidRPr="006B3029" w:rsidRDefault="001E1138" w:rsidP="001E1138">
      <w:pPr>
        <w:spacing w:line="320" w:lineRule="atLeast"/>
        <w:jc w:val="center"/>
        <w:rPr>
          <w:b/>
          <w:bCs/>
          <w:lang w:val="ro-RO"/>
        </w:rPr>
      </w:pPr>
      <w:r w:rsidRPr="006B3029">
        <w:rPr>
          <w:b/>
          <w:bCs/>
          <w:lang w:val="ro-RO"/>
        </w:rPr>
        <w:t>lucrărilor ştiinţifice în domeniul disciplinelor din postul didactic</w:t>
      </w:r>
    </w:p>
    <w:p w14:paraId="1098D3AE" w14:textId="77777777" w:rsidR="001E1138" w:rsidRPr="006B3029" w:rsidRDefault="001E1138" w:rsidP="001E1138">
      <w:pPr>
        <w:spacing w:line="320" w:lineRule="atLeast"/>
        <w:rPr>
          <w:noProof/>
          <w:lang w:val="ro-RO"/>
        </w:rPr>
      </w:pPr>
    </w:p>
    <w:p w14:paraId="51FD8224" w14:textId="77777777" w:rsidR="001E1138" w:rsidRPr="006B3029" w:rsidRDefault="001E1138" w:rsidP="001E1138">
      <w:pPr>
        <w:spacing w:line="320" w:lineRule="atLeast"/>
        <w:rPr>
          <w:noProof/>
          <w:lang w:val="ro-RO"/>
        </w:rPr>
      </w:pPr>
    </w:p>
    <w:p w14:paraId="0576874F" w14:textId="77777777" w:rsidR="001E1138" w:rsidRPr="006B3029" w:rsidRDefault="001E1138" w:rsidP="001E1138">
      <w:pPr>
        <w:pStyle w:val="ListParagraph"/>
        <w:numPr>
          <w:ilvl w:val="0"/>
          <w:numId w:val="2"/>
        </w:numPr>
        <w:tabs>
          <w:tab w:val="left" w:pos="399"/>
        </w:tabs>
        <w:spacing w:line="320" w:lineRule="atLeast"/>
        <w:ind w:left="360"/>
        <w:jc w:val="both"/>
        <w:rPr>
          <w:b/>
          <w:bCs/>
          <w:noProof/>
          <w:lang w:val="ro-RO"/>
        </w:rPr>
      </w:pPr>
      <w:r w:rsidRPr="006B3029">
        <w:rPr>
          <w:b/>
          <w:bCs/>
          <w:noProof/>
          <w:lang w:val="ro-RO"/>
        </w:rPr>
        <w:t>Teza de doctorat</w:t>
      </w:r>
    </w:p>
    <w:p w14:paraId="2F318837" w14:textId="77777777" w:rsidR="001E1138" w:rsidRPr="006B3029" w:rsidRDefault="001E1138" w:rsidP="001E1138">
      <w:pPr>
        <w:spacing w:after="4" w:line="320" w:lineRule="atLeast"/>
        <w:jc w:val="both"/>
        <w:rPr>
          <w:color w:val="000000"/>
          <w:lang w:val="ro-RO"/>
        </w:rPr>
      </w:pPr>
      <w:r w:rsidRPr="006B3029">
        <w:rPr>
          <w:noProof/>
          <w:color w:val="000000"/>
          <w:lang w:val="hu-HU"/>
        </w:rPr>
        <w:t xml:space="preserve">Corelații morfofuncționale ale axului hipotalamo-hipofizo-corticosuprarenalian în condițiile excesului glucocorticoidic”, 2002, </w:t>
      </w:r>
      <w:r w:rsidRPr="006B3029">
        <w:rPr>
          <w:noProof/>
          <w:color w:val="000000"/>
          <w:lang w:val="ro-RO"/>
        </w:rPr>
        <w:t>Universitatea Babeş- Bolyai, Cluj Napoca, conducator stiintific prof. Dr. Constantin Craciun</w:t>
      </w:r>
    </w:p>
    <w:p w14:paraId="1A436765" w14:textId="77777777" w:rsidR="001E1138" w:rsidRPr="006B3029" w:rsidRDefault="001E1138" w:rsidP="001E1138">
      <w:pPr>
        <w:tabs>
          <w:tab w:val="left" w:pos="142"/>
          <w:tab w:val="left" w:pos="399"/>
        </w:tabs>
        <w:spacing w:line="320" w:lineRule="atLeast"/>
        <w:jc w:val="both"/>
        <w:rPr>
          <w:noProof/>
          <w:lang w:val="ro-RO"/>
        </w:rPr>
      </w:pPr>
    </w:p>
    <w:p w14:paraId="26E2571F" w14:textId="77777777" w:rsidR="001E1138" w:rsidRPr="006B3029" w:rsidRDefault="001E1138" w:rsidP="001E1138">
      <w:pPr>
        <w:numPr>
          <w:ilvl w:val="0"/>
          <w:numId w:val="2"/>
        </w:numPr>
        <w:tabs>
          <w:tab w:val="left" w:pos="142"/>
          <w:tab w:val="left" w:pos="399"/>
        </w:tabs>
        <w:spacing w:line="320" w:lineRule="atLeast"/>
        <w:ind w:hanging="720"/>
        <w:jc w:val="both"/>
        <w:rPr>
          <w:b/>
          <w:bCs/>
          <w:lang w:val="ro-RO"/>
        </w:rPr>
      </w:pPr>
      <w:r w:rsidRPr="006B3029">
        <w:rPr>
          <w:b/>
          <w:bCs/>
          <w:noProof/>
          <w:lang w:val="ro-RO"/>
        </w:rPr>
        <w:t xml:space="preserve">Cărţi si capitole în cărţi </w:t>
      </w:r>
      <w:r w:rsidRPr="006B3029">
        <w:rPr>
          <w:b/>
          <w:bCs/>
          <w:lang w:val="ro-RO"/>
        </w:rPr>
        <w:t xml:space="preserve">publicate în ultimii 10 ani </w:t>
      </w:r>
    </w:p>
    <w:p w14:paraId="54351A66" w14:textId="77777777" w:rsidR="001E1138" w:rsidRPr="006B3029" w:rsidRDefault="001E1138" w:rsidP="001E1138">
      <w:pPr>
        <w:pStyle w:val="ListParagraph"/>
        <w:numPr>
          <w:ilvl w:val="0"/>
          <w:numId w:val="1"/>
        </w:numPr>
        <w:tabs>
          <w:tab w:val="left" w:pos="142"/>
          <w:tab w:val="left" w:pos="399"/>
        </w:tabs>
        <w:spacing w:after="4" w:line="320" w:lineRule="atLeast"/>
        <w:jc w:val="both"/>
        <w:rPr>
          <w:noProof/>
          <w:color w:val="000000"/>
          <w:lang w:val="ro-RO"/>
        </w:rPr>
      </w:pPr>
      <w:r w:rsidRPr="006B3029">
        <w:rPr>
          <w:lang w:val="ro-RO"/>
        </w:rPr>
        <w:t>Kis, E., Szövettan (Histologie) (2023) Ed.Presa Universitara</w:t>
      </w:r>
    </w:p>
    <w:p w14:paraId="1442A89A" w14:textId="77777777" w:rsidR="001E1138" w:rsidRPr="006B3029" w:rsidRDefault="001E1138" w:rsidP="001E1138">
      <w:pPr>
        <w:pStyle w:val="ListParagraph"/>
        <w:tabs>
          <w:tab w:val="left" w:pos="142"/>
          <w:tab w:val="left" w:pos="399"/>
        </w:tabs>
        <w:spacing w:after="4" w:line="320" w:lineRule="atLeast"/>
        <w:jc w:val="both"/>
        <w:rPr>
          <w:noProof/>
          <w:color w:val="000000"/>
          <w:lang w:val="ro-RO"/>
        </w:rPr>
      </w:pPr>
    </w:p>
    <w:p w14:paraId="5C4AE4D9" w14:textId="77777777" w:rsidR="001E1138" w:rsidRPr="006B3029" w:rsidRDefault="001E1138" w:rsidP="001E1138">
      <w:pPr>
        <w:numPr>
          <w:ilvl w:val="0"/>
          <w:numId w:val="2"/>
        </w:numPr>
        <w:tabs>
          <w:tab w:val="left" w:pos="142"/>
          <w:tab w:val="left" w:pos="399"/>
        </w:tabs>
        <w:spacing w:line="320" w:lineRule="atLeast"/>
        <w:ind w:left="714" w:hanging="714"/>
        <w:jc w:val="both"/>
        <w:rPr>
          <w:b/>
          <w:bCs/>
          <w:noProof/>
          <w:lang w:val="ro-RO"/>
        </w:rPr>
      </w:pPr>
      <w:r w:rsidRPr="006B3029">
        <w:rPr>
          <w:b/>
          <w:bCs/>
          <w:noProof/>
          <w:lang w:val="ro-RO"/>
        </w:rPr>
        <w:t xml:space="preserve">Lucrări indexate ISI/BDI </w:t>
      </w:r>
      <w:r w:rsidRPr="006B3029">
        <w:rPr>
          <w:b/>
          <w:bCs/>
          <w:lang w:val="ro-RO"/>
        </w:rPr>
        <w:t xml:space="preserve">publicate în ultimii 10 ani </w:t>
      </w:r>
    </w:p>
    <w:p w14:paraId="403A4EEB" w14:textId="77777777" w:rsidR="001E1138" w:rsidRPr="006B3029" w:rsidRDefault="001E1138" w:rsidP="001E1138">
      <w:pPr>
        <w:numPr>
          <w:ilvl w:val="0"/>
          <w:numId w:val="3"/>
        </w:numPr>
        <w:tabs>
          <w:tab w:val="left" w:pos="142"/>
          <w:tab w:val="left" w:pos="399"/>
        </w:tabs>
        <w:spacing w:line="320" w:lineRule="atLeast"/>
        <w:jc w:val="both"/>
        <w:rPr>
          <w:noProof/>
          <w:lang w:val="ro-RO"/>
        </w:rPr>
      </w:pPr>
      <w:r w:rsidRPr="006B3029">
        <w:rPr>
          <w:b/>
          <w:bCs/>
          <w:noProof/>
          <w:lang w:val="ro-RO"/>
        </w:rPr>
        <w:t>Kis, E</w:t>
      </w:r>
      <w:r w:rsidRPr="006B3029">
        <w:rPr>
          <w:noProof/>
          <w:lang w:val="ro-RO"/>
        </w:rPr>
        <w:t xml:space="preserve">., Szekely, Gy., (2016) Survey upon the living habits of Romanian but Hungarian nationality students major in Biology and Physical education, Stud. Univ. Babeş-Bolyai, Biol.” 61 (1) 177-189.  </w:t>
      </w:r>
    </w:p>
    <w:p w14:paraId="17F27167" w14:textId="77777777" w:rsidR="001E1138" w:rsidRPr="006B3029" w:rsidRDefault="001E1138" w:rsidP="001E1138">
      <w:pPr>
        <w:numPr>
          <w:ilvl w:val="0"/>
          <w:numId w:val="3"/>
        </w:numPr>
        <w:tabs>
          <w:tab w:val="left" w:pos="142"/>
          <w:tab w:val="left" w:pos="399"/>
        </w:tabs>
        <w:spacing w:line="320" w:lineRule="atLeast"/>
        <w:jc w:val="both"/>
        <w:rPr>
          <w:noProof/>
          <w:lang w:val="ro-RO"/>
        </w:rPr>
      </w:pPr>
      <w:r w:rsidRPr="006B3029">
        <w:rPr>
          <w:b/>
          <w:bCs/>
          <w:noProof/>
          <w:lang w:val="ro-RO"/>
        </w:rPr>
        <w:t>Kis, E</w:t>
      </w:r>
      <w:r w:rsidRPr="006B3029">
        <w:rPr>
          <w:noProof/>
          <w:lang w:val="ro-RO"/>
        </w:rPr>
        <w:t xml:space="preserve">, Andras, P., (2017) Has the Fluocinolon-acetonid N ointment any effect on the kidneys and the thyroid gland structure and function?, “Stud. Univ. Babeş-Bolyai, Biol.”62 (2), 41-52. </w:t>
      </w:r>
    </w:p>
    <w:p w14:paraId="4AF542B3" w14:textId="77777777" w:rsidR="001E1138" w:rsidRPr="006B3029" w:rsidRDefault="001E1138" w:rsidP="001E1138">
      <w:pPr>
        <w:numPr>
          <w:ilvl w:val="0"/>
          <w:numId w:val="3"/>
        </w:numPr>
        <w:tabs>
          <w:tab w:val="left" w:pos="142"/>
          <w:tab w:val="left" w:pos="399"/>
        </w:tabs>
        <w:spacing w:line="320" w:lineRule="atLeast"/>
        <w:jc w:val="both"/>
        <w:rPr>
          <w:noProof/>
          <w:lang w:val="ro-RO"/>
        </w:rPr>
      </w:pPr>
      <w:r w:rsidRPr="006B3029">
        <w:rPr>
          <w:b/>
          <w:bCs/>
          <w:noProof/>
          <w:lang w:val="ro-RO"/>
        </w:rPr>
        <w:t>Kis, E</w:t>
      </w:r>
      <w:r w:rsidRPr="006B3029">
        <w:rPr>
          <w:noProof/>
          <w:lang w:val="ro-RO"/>
        </w:rPr>
        <w:t xml:space="preserve">., (2019) Effect of Fluocinolone-N treatment on fetal liver development in White Wistar Rats“Stud. Univ. Babeş-Bolyai, Biol.” 64 (2) 83-86 </w:t>
      </w:r>
    </w:p>
    <w:p w14:paraId="3E0CB567" w14:textId="77777777" w:rsidR="001E1138" w:rsidRPr="006B3029" w:rsidRDefault="001E1138" w:rsidP="001E1138">
      <w:pPr>
        <w:numPr>
          <w:ilvl w:val="0"/>
          <w:numId w:val="3"/>
        </w:numPr>
        <w:tabs>
          <w:tab w:val="left" w:pos="142"/>
          <w:tab w:val="left" w:pos="399"/>
        </w:tabs>
        <w:spacing w:line="320" w:lineRule="atLeast"/>
        <w:jc w:val="both"/>
        <w:rPr>
          <w:noProof/>
          <w:lang w:val="ro-RO"/>
        </w:rPr>
      </w:pPr>
      <w:r w:rsidRPr="006B3029">
        <w:rPr>
          <w:b/>
          <w:bCs/>
          <w:noProof/>
          <w:lang w:val="ro-RO"/>
        </w:rPr>
        <w:t>Kis, E</w:t>
      </w:r>
      <w:r w:rsidRPr="006B3029">
        <w:rPr>
          <w:noProof/>
          <w:lang w:val="ro-RO"/>
        </w:rPr>
        <w:t xml:space="preserve">.,(2020) A comparative study of adrenalin and fluocinolon induced oxidative stress in male wistar rats, 65(2)5-18 </w:t>
      </w:r>
    </w:p>
    <w:p w14:paraId="08980B3C" w14:textId="77777777" w:rsidR="001E1138" w:rsidRPr="006B3029" w:rsidRDefault="001E1138" w:rsidP="001E1138">
      <w:pPr>
        <w:numPr>
          <w:ilvl w:val="0"/>
          <w:numId w:val="3"/>
        </w:numPr>
        <w:tabs>
          <w:tab w:val="left" w:pos="142"/>
          <w:tab w:val="left" w:pos="399"/>
        </w:tabs>
        <w:spacing w:line="320" w:lineRule="atLeast"/>
        <w:jc w:val="both"/>
        <w:rPr>
          <w:noProof/>
          <w:lang w:val="ro-RO"/>
        </w:rPr>
      </w:pPr>
      <w:r w:rsidRPr="006B3029">
        <w:rPr>
          <w:noProof/>
          <w:lang w:val="ro-RO"/>
        </w:rPr>
        <w:t xml:space="preserve">Á. Farkas, G. Tomisa, </w:t>
      </w:r>
      <w:r w:rsidRPr="006B3029">
        <w:rPr>
          <w:b/>
          <w:bCs/>
          <w:noProof/>
          <w:lang w:val="ro-RO"/>
        </w:rPr>
        <w:t xml:space="preserve">E. Kis, </w:t>
      </w:r>
      <w:r w:rsidRPr="006B3029">
        <w:rPr>
          <w:noProof/>
          <w:lang w:val="ro-RO"/>
        </w:rPr>
        <w:t xml:space="preserve">A. Horváth, (2021) Health effects of cigarettes, electronic cigarettes and waterpipes,  Orvosi Hetilap, 162 (3). pp. 83-90. </w:t>
      </w:r>
    </w:p>
    <w:p w14:paraId="4BF3B5F7" w14:textId="77777777" w:rsidR="001E1138" w:rsidRPr="006B3029" w:rsidRDefault="001E1138" w:rsidP="001E1138">
      <w:pPr>
        <w:numPr>
          <w:ilvl w:val="0"/>
          <w:numId w:val="3"/>
        </w:numPr>
        <w:tabs>
          <w:tab w:val="left" w:pos="142"/>
          <w:tab w:val="left" w:pos="399"/>
        </w:tabs>
        <w:spacing w:line="320" w:lineRule="atLeast"/>
        <w:jc w:val="both"/>
        <w:rPr>
          <w:noProof/>
          <w:lang w:val="ro-RO"/>
        </w:rPr>
      </w:pPr>
      <w:r w:rsidRPr="006B3029">
        <w:rPr>
          <w:noProof/>
          <w:lang w:val="ro-RO"/>
        </w:rPr>
        <w:t xml:space="preserve">Tomisa, A. Horvath, A´.Farkas, A. Nagy, </w:t>
      </w:r>
      <w:r w:rsidRPr="006B3029">
        <w:rPr>
          <w:b/>
          <w:bCs/>
          <w:noProof/>
          <w:lang w:val="ro-RO"/>
        </w:rPr>
        <w:t>E. Kis,</w:t>
      </w:r>
      <w:r w:rsidRPr="006B3029">
        <w:rPr>
          <w:noProof/>
          <w:lang w:val="ro-RO"/>
        </w:rPr>
        <w:t xml:space="preserve"> L. Tamasi, 2021, Real-life measurement of size-fractionated aerosol concentration in a plethysmography box during the COVID-19 pandemic and estimation of the associated viral load, Journal of Hospital infections, 118, 7-14 </w:t>
      </w:r>
    </w:p>
    <w:p w14:paraId="5F98B545" w14:textId="77777777" w:rsidR="001E1138" w:rsidRPr="006B3029" w:rsidRDefault="001E1138" w:rsidP="001E1138">
      <w:pPr>
        <w:numPr>
          <w:ilvl w:val="0"/>
          <w:numId w:val="3"/>
        </w:numPr>
        <w:tabs>
          <w:tab w:val="left" w:pos="142"/>
          <w:tab w:val="left" w:pos="399"/>
        </w:tabs>
        <w:spacing w:line="320" w:lineRule="atLeast"/>
        <w:jc w:val="both"/>
        <w:rPr>
          <w:noProof/>
          <w:lang w:val="ro-RO"/>
        </w:rPr>
      </w:pPr>
      <w:r w:rsidRPr="006B3029">
        <w:rPr>
          <w:noProof/>
          <w:lang w:val="ro-RO"/>
        </w:rPr>
        <w:t xml:space="preserve">Farkas, Á., Horváth, A., Tomisa G., </w:t>
      </w:r>
      <w:r w:rsidRPr="006B3029">
        <w:rPr>
          <w:b/>
          <w:bCs/>
          <w:noProof/>
          <w:lang w:val="ro-RO"/>
        </w:rPr>
        <w:t>Kis, E</w:t>
      </w:r>
      <w:r w:rsidRPr="006B3029">
        <w:rPr>
          <w:noProof/>
          <w:lang w:val="ro-RO"/>
        </w:rPr>
        <w:t>., Varga, J., (2022)  Do we really target the receptors? Deposition and co-deposition of ICS-LABA fixed combination drugs, European Journal of Pharmaceutical  Sciences,174, 106186, AI 5,112</w:t>
      </w:r>
    </w:p>
    <w:p w14:paraId="006F1188" w14:textId="77777777" w:rsidR="001E1138" w:rsidRPr="006B3029" w:rsidRDefault="001E1138" w:rsidP="001E1138">
      <w:pPr>
        <w:numPr>
          <w:ilvl w:val="0"/>
          <w:numId w:val="3"/>
        </w:numPr>
        <w:tabs>
          <w:tab w:val="left" w:pos="142"/>
          <w:tab w:val="left" w:pos="399"/>
        </w:tabs>
        <w:spacing w:line="320" w:lineRule="atLeast"/>
        <w:jc w:val="both"/>
        <w:rPr>
          <w:noProof/>
          <w:lang w:val="ro-RO"/>
        </w:rPr>
      </w:pPr>
      <w:r w:rsidRPr="006B3029">
        <w:rPr>
          <w:noProof/>
          <w:lang w:val="ro-RO"/>
        </w:rPr>
        <w:t xml:space="preserve">Farkas, Á., Tomisa, G., Kugler, Sz., Nagy, A., Vasko, A., </w:t>
      </w:r>
      <w:r w:rsidRPr="006B3029">
        <w:rPr>
          <w:b/>
          <w:bCs/>
          <w:noProof/>
          <w:lang w:val="ro-RO"/>
        </w:rPr>
        <w:t>Kis, E</w:t>
      </w:r>
      <w:r w:rsidRPr="006B3029">
        <w:rPr>
          <w:noProof/>
          <w:lang w:val="ro-RO"/>
        </w:rPr>
        <w:t xml:space="preserve"> (2023) The effect of exhalation before the inhalation of dry powder aerosol drugs on the breathing parameters, emitted doses and aerosol size distributions, International Journal of Pharmaceutics-X 5 (100167), 1-10</w:t>
      </w:r>
    </w:p>
    <w:p w14:paraId="40002C61" w14:textId="77777777" w:rsidR="001E1138" w:rsidRPr="006B3029" w:rsidRDefault="001E1138" w:rsidP="001E1138">
      <w:pPr>
        <w:numPr>
          <w:ilvl w:val="0"/>
          <w:numId w:val="3"/>
        </w:numPr>
        <w:tabs>
          <w:tab w:val="left" w:pos="142"/>
          <w:tab w:val="left" w:pos="399"/>
        </w:tabs>
        <w:spacing w:line="320" w:lineRule="atLeast"/>
        <w:jc w:val="both"/>
        <w:rPr>
          <w:noProof/>
          <w:lang w:val="ro-RO"/>
        </w:rPr>
      </w:pPr>
      <w:r w:rsidRPr="006B3029">
        <w:rPr>
          <w:noProof/>
          <w:lang w:val="ro-RO"/>
        </w:rPr>
        <w:lastRenderedPageBreak/>
        <w:t xml:space="preserve">Horváth, A., Farkas, Á., Réti, I., Ilyés, N., Havadtői, B., Kovács, T., Sánta, B., Kis, E., Bártfai, </w:t>
      </w:r>
    </w:p>
    <w:p w14:paraId="61B351E4" w14:textId="77777777" w:rsidR="001E1138" w:rsidRPr="006B3029" w:rsidRDefault="001E1138" w:rsidP="001E1138">
      <w:pPr>
        <w:tabs>
          <w:tab w:val="left" w:pos="142"/>
          <w:tab w:val="left" w:pos="399"/>
        </w:tabs>
        <w:spacing w:line="320" w:lineRule="atLeast"/>
        <w:ind w:left="720"/>
        <w:jc w:val="both"/>
        <w:rPr>
          <w:noProof/>
          <w:lang w:val="ro-RO"/>
        </w:rPr>
      </w:pPr>
      <w:r w:rsidRPr="006B3029">
        <w:rPr>
          <w:noProof/>
          <w:lang w:val="ro-RO"/>
        </w:rPr>
        <w:t xml:space="preserve">Z., Böcskei, R-M., Gálffy, G., (2025) Particularities of deposition of two ICS-LABA fixed dose </w:t>
      </w:r>
    </w:p>
    <w:p w14:paraId="3759762A" w14:textId="77777777" w:rsidR="001E1138" w:rsidRPr="006B3029" w:rsidRDefault="001E1138" w:rsidP="001E1138">
      <w:pPr>
        <w:tabs>
          <w:tab w:val="left" w:pos="142"/>
          <w:tab w:val="left" w:pos="399"/>
        </w:tabs>
        <w:spacing w:line="320" w:lineRule="atLeast"/>
        <w:ind w:left="720"/>
        <w:jc w:val="both"/>
        <w:rPr>
          <w:noProof/>
          <w:lang w:val="ro-RO"/>
        </w:rPr>
      </w:pPr>
      <w:r w:rsidRPr="006B3029">
        <w:rPr>
          <w:noProof/>
          <w:lang w:val="ro-RO"/>
        </w:rPr>
        <w:t xml:space="preserve">combination dry powder aerosol drugs in the airways of COPD patients, Respiratory Medicine, </w:t>
      </w:r>
    </w:p>
    <w:p w14:paraId="7E16F708" w14:textId="77777777" w:rsidR="001E1138" w:rsidRPr="006B3029" w:rsidRDefault="001E1138" w:rsidP="001E1138">
      <w:pPr>
        <w:tabs>
          <w:tab w:val="left" w:pos="142"/>
          <w:tab w:val="left" w:pos="399"/>
        </w:tabs>
        <w:spacing w:line="320" w:lineRule="atLeast"/>
        <w:ind w:left="720"/>
        <w:jc w:val="both"/>
        <w:rPr>
          <w:noProof/>
          <w:lang w:val="ro-RO"/>
        </w:rPr>
      </w:pPr>
      <w:r w:rsidRPr="006B3029">
        <w:rPr>
          <w:noProof/>
          <w:lang w:val="ro-RO"/>
        </w:rPr>
        <w:t>236, 107916, https://doi.org/10.1016/j.rmed.2024.107916</w:t>
      </w:r>
    </w:p>
    <w:p w14:paraId="520FDC93" w14:textId="77777777" w:rsidR="001E1138" w:rsidRPr="006B3029" w:rsidRDefault="001E1138" w:rsidP="001E1138">
      <w:pPr>
        <w:tabs>
          <w:tab w:val="left" w:pos="142"/>
          <w:tab w:val="left" w:pos="399"/>
        </w:tabs>
        <w:spacing w:line="320" w:lineRule="atLeast"/>
        <w:jc w:val="both"/>
        <w:rPr>
          <w:noProof/>
          <w:lang w:val="ro-RO"/>
        </w:rPr>
      </w:pPr>
    </w:p>
    <w:p w14:paraId="458DD82E" w14:textId="77777777" w:rsidR="001E1138" w:rsidRPr="006B3029" w:rsidRDefault="001E1138" w:rsidP="001E1138">
      <w:pPr>
        <w:numPr>
          <w:ilvl w:val="0"/>
          <w:numId w:val="2"/>
        </w:numPr>
        <w:tabs>
          <w:tab w:val="left" w:pos="142"/>
          <w:tab w:val="left" w:pos="399"/>
        </w:tabs>
        <w:spacing w:line="320" w:lineRule="atLeast"/>
        <w:ind w:left="0" w:firstLine="0"/>
        <w:jc w:val="both"/>
        <w:rPr>
          <w:b/>
          <w:bCs/>
          <w:lang w:val="ro-RO"/>
        </w:rPr>
      </w:pPr>
      <w:r w:rsidRPr="006B3029">
        <w:rPr>
          <w:b/>
          <w:bCs/>
          <w:lang w:val="ro-RO"/>
        </w:rPr>
        <w:t xml:space="preserve">Lucrări publicate în ultimii 10 anii în reviste şi  volume de conferinţe cu referenţi </w:t>
      </w:r>
    </w:p>
    <w:p w14:paraId="6DAB4250" w14:textId="77777777" w:rsidR="001E1138" w:rsidRPr="006B3029" w:rsidRDefault="001E1138" w:rsidP="001E1138">
      <w:pPr>
        <w:tabs>
          <w:tab w:val="left" w:pos="456"/>
        </w:tabs>
        <w:spacing w:line="320" w:lineRule="atLeast"/>
        <w:ind w:firstLine="456"/>
        <w:jc w:val="both"/>
        <w:rPr>
          <w:b/>
          <w:bCs/>
          <w:lang w:val="ro-RO"/>
        </w:rPr>
      </w:pPr>
      <w:r w:rsidRPr="006B3029">
        <w:rPr>
          <w:b/>
          <w:bCs/>
          <w:lang w:val="ro-RO"/>
        </w:rPr>
        <w:t xml:space="preserve">(neindexate) </w:t>
      </w:r>
    </w:p>
    <w:p w14:paraId="5E1BDC97" w14:textId="77777777" w:rsidR="001E1138" w:rsidRPr="006B3029" w:rsidRDefault="001E1138" w:rsidP="001E1138">
      <w:pPr>
        <w:tabs>
          <w:tab w:val="left" w:pos="142"/>
        </w:tabs>
        <w:spacing w:line="320" w:lineRule="atLeast"/>
        <w:ind w:left="741"/>
        <w:jc w:val="both"/>
        <w:rPr>
          <w:lang w:val="ro-RO"/>
        </w:rPr>
      </w:pPr>
      <w:r w:rsidRPr="006B3029">
        <w:rPr>
          <w:b/>
          <w:bCs/>
          <w:lang w:val="ro-RO"/>
        </w:rPr>
        <w:t>- Reviste</w:t>
      </w:r>
      <w:r w:rsidRPr="006B3029">
        <w:rPr>
          <w:lang w:val="ro-RO"/>
        </w:rPr>
        <w:t xml:space="preserve">     </w:t>
      </w:r>
    </w:p>
    <w:p w14:paraId="6DEA6B7D" w14:textId="77777777" w:rsidR="001E1138" w:rsidRPr="006B3029" w:rsidRDefault="001E1138" w:rsidP="001E1138">
      <w:pPr>
        <w:spacing w:line="320" w:lineRule="atLeast"/>
        <w:ind w:firstLine="741"/>
        <w:jc w:val="both"/>
        <w:rPr>
          <w:b/>
          <w:bCs/>
          <w:lang w:val="ro-RO"/>
        </w:rPr>
      </w:pPr>
      <w:r w:rsidRPr="006B3029">
        <w:rPr>
          <w:b/>
          <w:bCs/>
          <w:lang w:val="ro-RO"/>
        </w:rPr>
        <w:t>- Selecţie cu maximum 20 lucrări în volume de conferinţe</w:t>
      </w:r>
    </w:p>
    <w:p w14:paraId="552A840F" w14:textId="77777777" w:rsidR="001E1138" w:rsidRPr="006B3029" w:rsidRDefault="001E1138" w:rsidP="001E1138">
      <w:pPr>
        <w:spacing w:line="320" w:lineRule="atLeast"/>
        <w:jc w:val="both"/>
        <w:rPr>
          <w:lang w:val="ro-RO"/>
        </w:rPr>
      </w:pPr>
      <w:r w:rsidRPr="006B3029">
        <w:rPr>
          <w:lang w:val="ro-RO"/>
        </w:rPr>
        <w:t xml:space="preserve">   </w:t>
      </w:r>
    </w:p>
    <w:p w14:paraId="5B1911C8" w14:textId="77777777" w:rsidR="001E1138" w:rsidRPr="006B3029" w:rsidRDefault="001E1138" w:rsidP="001E1138">
      <w:pPr>
        <w:pStyle w:val="ListParagraph"/>
        <w:numPr>
          <w:ilvl w:val="0"/>
          <w:numId w:val="2"/>
        </w:numPr>
        <w:spacing w:line="320" w:lineRule="atLeast"/>
        <w:jc w:val="both"/>
        <w:rPr>
          <w:b/>
          <w:bCs/>
          <w:lang w:val="ro-RO"/>
        </w:rPr>
      </w:pPr>
      <w:r w:rsidRPr="006B3029">
        <w:rPr>
          <w:b/>
          <w:bCs/>
          <w:lang w:val="ro-RO"/>
        </w:rPr>
        <w:t>Brevete obţinute în întreaga activitate</w:t>
      </w:r>
    </w:p>
    <w:p w14:paraId="6BCC19CB" w14:textId="77777777" w:rsidR="001E1138" w:rsidRPr="006B3029" w:rsidRDefault="001E1138" w:rsidP="001E1138">
      <w:pPr>
        <w:spacing w:line="320" w:lineRule="atLeast"/>
        <w:rPr>
          <w:lang w:val="ro-RO"/>
        </w:rPr>
      </w:pPr>
      <w:r w:rsidRPr="006B3029">
        <w:rPr>
          <w:lang w:val="ro-RO"/>
        </w:rPr>
        <w:t xml:space="preserve">     </w:t>
      </w:r>
    </w:p>
    <w:p w14:paraId="10066F6B" w14:textId="77777777" w:rsidR="001E1138" w:rsidRPr="006B3029" w:rsidRDefault="001E1138" w:rsidP="001E1138">
      <w:pPr>
        <w:spacing w:line="320" w:lineRule="atLeast"/>
        <w:rPr>
          <w:lang w:val="ro-RO"/>
        </w:rPr>
      </w:pPr>
    </w:p>
    <w:p w14:paraId="61ED1A49" w14:textId="77777777" w:rsidR="001E1138" w:rsidRPr="006B3029" w:rsidRDefault="001E1138" w:rsidP="001E1138">
      <w:pPr>
        <w:spacing w:line="320" w:lineRule="atLeast"/>
        <w:rPr>
          <w:lang w:val="ro-RO"/>
        </w:rPr>
      </w:pPr>
    </w:p>
    <w:p w14:paraId="6016481F" w14:textId="77777777" w:rsidR="001E1138" w:rsidRPr="006B3029" w:rsidRDefault="001E1138" w:rsidP="001E1138">
      <w:pPr>
        <w:spacing w:line="320" w:lineRule="atLeast"/>
        <w:rPr>
          <w:lang w:val="ro-RO"/>
        </w:rPr>
      </w:pPr>
    </w:p>
    <w:p w14:paraId="51D9B2CA" w14:textId="77777777" w:rsidR="001E1138" w:rsidRPr="006B3029" w:rsidRDefault="001E1138" w:rsidP="001E1138">
      <w:pPr>
        <w:spacing w:line="320" w:lineRule="atLeast"/>
        <w:rPr>
          <w:lang w:val="ro-RO"/>
        </w:rPr>
      </w:pPr>
    </w:p>
    <w:p w14:paraId="27ACCDF2" w14:textId="577A9DA7" w:rsidR="001E1138" w:rsidRPr="006B3029" w:rsidRDefault="001E1138" w:rsidP="001E1138">
      <w:pPr>
        <w:tabs>
          <w:tab w:val="left" w:pos="142"/>
        </w:tabs>
        <w:spacing w:line="320" w:lineRule="atLeast"/>
        <w:ind w:firstLine="720"/>
        <w:jc w:val="both"/>
      </w:pPr>
      <w:r w:rsidRPr="006B3029">
        <w:rPr>
          <w:b/>
          <w:bCs/>
          <w:noProof/>
          <w:lang w:val="ro-RO"/>
        </w:rPr>
        <w:t>Data:</w:t>
      </w:r>
      <w:r w:rsidRPr="006B3029">
        <w:tab/>
      </w:r>
      <w:r w:rsidRPr="006B3029">
        <w:rPr>
          <w:b/>
          <w:bCs/>
          <w:noProof/>
          <w:lang w:val="ro-RO"/>
        </w:rPr>
        <w:t>02.11.2025</w:t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rPr>
          <w:b/>
          <w:bCs/>
          <w:noProof/>
          <w:lang w:val="ro-RO"/>
        </w:rPr>
        <w:t xml:space="preserve">Semnătura: </w:t>
      </w:r>
    </w:p>
    <w:p w14:paraId="2B65793C" w14:textId="77777777" w:rsidR="001E1138" w:rsidRPr="006B3029" w:rsidRDefault="001E1138" w:rsidP="001E1138">
      <w:pPr>
        <w:spacing w:line="320" w:lineRule="atLeast"/>
        <w:ind w:left="360"/>
      </w:pPr>
    </w:p>
    <w:p w14:paraId="41440252" w14:textId="77777777" w:rsidR="001E1138" w:rsidRDefault="001E1138"/>
    <w:sectPr w:rsidR="001E11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84AE1"/>
    <w:multiLevelType w:val="hybridMultilevel"/>
    <w:tmpl w:val="E2965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8D26274">
      <w:start w:val="1"/>
      <w:numFmt w:val="lowerLetter"/>
      <w:lvlText w:val="%2."/>
      <w:lvlJc w:val="left"/>
      <w:pPr>
        <w:ind w:left="1440" w:hanging="360"/>
      </w:pPr>
    </w:lvl>
    <w:lvl w:ilvl="2" w:tplc="5B5EAF48">
      <w:start w:val="1"/>
      <w:numFmt w:val="lowerRoman"/>
      <w:lvlText w:val="%3."/>
      <w:lvlJc w:val="right"/>
      <w:pPr>
        <w:ind w:left="2160" w:hanging="180"/>
      </w:pPr>
    </w:lvl>
    <w:lvl w:ilvl="3" w:tplc="0CB6E790">
      <w:start w:val="1"/>
      <w:numFmt w:val="decimal"/>
      <w:lvlText w:val="%4."/>
      <w:lvlJc w:val="left"/>
      <w:pPr>
        <w:ind w:left="2880" w:hanging="360"/>
      </w:pPr>
    </w:lvl>
    <w:lvl w:ilvl="4" w:tplc="110C5B52">
      <w:start w:val="1"/>
      <w:numFmt w:val="lowerLetter"/>
      <w:lvlText w:val="%5."/>
      <w:lvlJc w:val="left"/>
      <w:pPr>
        <w:ind w:left="3600" w:hanging="360"/>
      </w:pPr>
    </w:lvl>
    <w:lvl w:ilvl="5" w:tplc="AFAC0D38">
      <w:start w:val="1"/>
      <w:numFmt w:val="lowerRoman"/>
      <w:lvlText w:val="%6."/>
      <w:lvlJc w:val="right"/>
      <w:pPr>
        <w:ind w:left="4320" w:hanging="180"/>
      </w:pPr>
    </w:lvl>
    <w:lvl w:ilvl="6" w:tplc="842E5E46">
      <w:start w:val="1"/>
      <w:numFmt w:val="decimal"/>
      <w:lvlText w:val="%7."/>
      <w:lvlJc w:val="left"/>
      <w:pPr>
        <w:ind w:left="5040" w:hanging="360"/>
      </w:pPr>
    </w:lvl>
    <w:lvl w:ilvl="7" w:tplc="21C289D4">
      <w:start w:val="1"/>
      <w:numFmt w:val="lowerLetter"/>
      <w:lvlText w:val="%8."/>
      <w:lvlJc w:val="left"/>
      <w:pPr>
        <w:ind w:left="5760" w:hanging="360"/>
      </w:pPr>
    </w:lvl>
    <w:lvl w:ilvl="8" w:tplc="034E281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B6353"/>
    <w:multiLevelType w:val="hybridMultilevel"/>
    <w:tmpl w:val="FFFFFFFF"/>
    <w:lvl w:ilvl="0" w:tplc="4D8A07C8">
      <w:start w:val="1"/>
      <w:numFmt w:val="upperLetter"/>
      <w:lvlText w:val="%1."/>
      <w:lvlJc w:val="left"/>
      <w:pPr>
        <w:ind w:left="720" w:hanging="360"/>
      </w:pPr>
    </w:lvl>
    <w:lvl w:ilvl="1" w:tplc="E8D26274">
      <w:start w:val="1"/>
      <w:numFmt w:val="lowerLetter"/>
      <w:lvlText w:val="%2."/>
      <w:lvlJc w:val="left"/>
      <w:pPr>
        <w:ind w:left="1440" w:hanging="360"/>
      </w:pPr>
    </w:lvl>
    <w:lvl w:ilvl="2" w:tplc="5B5EAF48">
      <w:start w:val="1"/>
      <w:numFmt w:val="lowerRoman"/>
      <w:lvlText w:val="%3."/>
      <w:lvlJc w:val="right"/>
      <w:pPr>
        <w:ind w:left="2160" w:hanging="180"/>
      </w:pPr>
    </w:lvl>
    <w:lvl w:ilvl="3" w:tplc="0CB6E790">
      <w:start w:val="1"/>
      <w:numFmt w:val="decimal"/>
      <w:lvlText w:val="%4."/>
      <w:lvlJc w:val="left"/>
      <w:pPr>
        <w:ind w:left="2880" w:hanging="360"/>
      </w:pPr>
    </w:lvl>
    <w:lvl w:ilvl="4" w:tplc="110C5B52">
      <w:start w:val="1"/>
      <w:numFmt w:val="lowerLetter"/>
      <w:lvlText w:val="%5."/>
      <w:lvlJc w:val="left"/>
      <w:pPr>
        <w:ind w:left="3600" w:hanging="360"/>
      </w:pPr>
    </w:lvl>
    <w:lvl w:ilvl="5" w:tplc="AFAC0D38">
      <w:start w:val="1"/>
      <w:numFmt w:val="lowerRoman"/>
      <w:lvlText w:val="%6."/>
      <w:lvlJc w:val="right"/>
      <w:pPr>
        <w:ind w:left="4320" w:hanging="180"/>
      </w:pPr>
    </w:lvl>
    <w:lvl w:ilvl="6" w:tplc="842E5E46">
      <w:start w:val="1"/>
      <w:numFmt w:val="decimal"/>
      <w:lvlText w:val="%7."/>
      <w:lvlJc w:val="left"/>
      <w:pPr>
        <w:ind w:left="5040" w:hanging="360"/>
      </w:pPr>
    </w:lvl>
    <w:lvl w:ilvl="7" w:tplc="21C289D4">
      <w:start w:val="1"/>
      <w:numFmt w:val="lowerLetter"/>
      <w:lvlText w:val="%8."/>
      <w:lvlJc w:val="left"/>
      <w:pPr>
        <w:ind w:left="5760" w:hanging="360"/>
      </w:pPr>
    </w:lvl>
    <w:lvl w:ilvl="8" w:tplc="034E281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06BDE"/>
    <w:multiLevelType w:val="hybridMultilevel"/>
    <w:tmpl w:val="D1263F5C"/>
    <w:lvl w:ilvl="0" w:tplc="3530F2A4">
      <w:start w:val="1"/>
      <w:numFmt w:val="decimal"/>
      <w:lvlText w:val="%1."/>
      <w:lvlJc w:val="left"/>
      <w:pPr>
        <w:ind w:left="720" w:hanging="360"/>
      </w:pPr>
    </w:lvl>
    <w:lvl w:ilvl="1" w:tplc="4876391C">
      <w:start w:val="1"/>
      <w:numFmt w:val="lowerLetter"/>
      <w:lvlText w:val="%2."/>
      <w:lvlJc w:val="left"/>
      <w:pPr>
        <w:ind w:left="1440" w:hanging="360"/>
      </w:pPr>
    </w:lvl>
    <w:lvl w:ilvl="2" w:tplc="31A25F88">
      <w:start w:val="1"/>
      <w:numFmt w:val="lowerRoman"/>
      <w:lvlText w:val="%3."/>
      <w:lvlJc w:val="right"/>
      <w:pPr>
        <w:ind w:left="2160" w:hanging="180"/>
      </w:pPr>
    </w:lvl>
    <w:lvl w:ilvl="3" w:tplc="588A172E">
      <w:start w:val="1"/>
      <w:numFmt w:val="decimal"/>
      <w:lvlText w:val="%4."/>
      <w:lvlJc w:val="left"/>
      <w:pPr>
        <w:ind w:left="2880" w:hanging="360"/>
      </w:pPr>
    </w:lvl>
    <w:lvl w:ilvl="4" w:tplc="89AE5D6C">
      <w:start w:val="1"/>
      <w:numFmt w:val="lowerLetter"/>
      <w:lvlText w:val="%5."/>
      <w:lvlJc w:val="left"/>
      <w:pPr>
        <w:ind w:left="3600" w:hanging="360"/>
      </w:pPr>
    </w:lvl>
    <w:lvl w:ilvl="5" w:tplc="6808882E">
      <w:start w:val="1"/>
      <w:numFmt w:val="lowerRoman"/>
      <w:lvlText w:val="%6."/>
      <w:lvlJc w:val="right"/>
      <w:pPr>
        <w:ind w:left="4320" w:hanging="180"/>
      </w:pPr>
    </w:lvl>
    <w:lvl w:ilvl="6" w:tplc="D378305A">
      <w:start w:val="1"/>
      <w:numFmt w:val="decimal"/>
      <w:lvlText w:val="%7."/>
      <w:lvlJc w:val="left"/>
      <w:pPr>
        <w:ind w:left="5040" w:hanging="360"/>
      </w:pPr>
    </w:lvl>
    <w:lvl w:ilvl="7" w:tplc="76701B38">
      <w:start w:val="1"/>
      <w:numFmt w:val="lowerLetter"/>
      <w:lvlText w:val="%8."/>
      <w:lvlJc w:val="left"/>
      <w:pPr>
        <w:ind w:left="5760" w:hanging="360"/>
      </w:pPr>
    </w:lvl>
    <w:lvl w:ilvl="8" w:tplc="BC1CF388">
      <w:start w:val="1"/>
      <w:numFmt w:val="lowerRoman"/>
      <w:lvlText w:val="%9."/>
      <w:lvlJc w:val="right"/>
      <w:pPr>
        <w:ind w:left="6480" w:hanging="180"/>
      </w:pPr>
    </w:lvl>
  </w:abstractNum>
  <w:num w:numId="1" w16cid:durableId="955451593">
    <w:abstractNumId w:val="2"/>
  </w:num>
  <w:num w:numId="2" w16cid:durableId="1241982480">
    <w:abstractNumId w:val="1"/>
  </w:num>
  <w:num w:numId="3" w16cid:durableId="1886718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38"/>
    <w:rsid w:val="001E1138"/>
    <w:rsid w:val="006A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9B419"/>
  <w15:chartTrackingRefBased/>
  <w15:docId w15:val="{5F657266-56D5-4E01-BDCF-AF9BEC16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138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1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1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1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1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1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1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1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1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1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1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1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1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1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1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1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1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1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2418</Characters>
  <Application>Microsoft Office Word</Application>
  <DocSecurity>0</DocSecurity>
  <Lines>47</Lines>
  <Paragraphs>19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Fenesi</dc:creator>
  <cp:keywords/>
  <dc:description/>
  <cp:lastModifiedBy>Annamaria Fenesi</cp:lastModifiedBy>
  <cp:revision>1</cp:revision>
  <dcterms:created xsi:type="dcterms:W3CDTF">2026-01-20T08:52:00Z</dcterms:created>
  <dcterms:modified xsi:type="dcterms:W3CDTF">2026-01-20T08:53:00Z</dcterms:modified>
</cp:coreProperties>
</file>